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8" w:rsidRPr="00FA14D9" w:rsidRDefault="003F13A8" w:rsidP="003F13A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</w:p>
    <w:p w:rsidR="003F13A8" w:rsidRPr="00FA14D9" w:rsidRDefault="003F13A8" w:rsidP="003F13A8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r w:rsidRPr="00FA14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การขออนุญาตเคลื่อนย้ายอาคาร</w:t>
      </w:r>
    </w:p>
    <w:bookmarkEnd w:id="0"/>
    <w:p w:rsidR="003F13A8" w:rsidRPr="00FA14D9" w:rsidRDefault="003F13A8" w:rsidP="003F13A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A14D9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A14D9">
        <w:rPr>
          <w:rFonts w:ascii="TH SarabunIT๙" w:hAnsi="TH SarabunIT๙" w:cs="TH SarabunIT๙"/>
          <w:sz w:val="32"/>
          <w:szCs w:val="32"/>
        </w:rPr>
        <w:t>: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3F13A8" w:rsidRPr="00FA14D9" w:rsidRDefault="003F13A8" w:rsidP="003F13A8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*******************************</w:t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ชื่อกระบวนงาน</w:t>
      </w: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การขออนุญาตเคลื่อนย้ายอาคาร</w:t>
      </w:r>
    </w:p>
    <w:p w:rsidR="003F13A8" w:rsidRPr="00FA14D9" w:rsidRDefault="003F13A8" w:rsidP="003F13A8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หน่วยงานเจ้าของกระบวนงาน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๓.ประเภทของงานบริการ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FA14D9">
        <w:rPr>
          <w:rFonts w:ascii="TH SarabunIT๙" w:hAnsi="TH SarabunIT๙" w:cs="TH SarabunIT๙"/>
          <w:noProof/>
          <w:sz w:val="32"/>
          <w:szCs w:val="32"/>
        </w:rPr>
        <w:t>(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A14D9">
        <w:rPr>
          <w:rFonts w:ascii="TH SarabunIT๙" w:hAnsi="TH SarabunIT๙" w:cs="TH SarabunIT๙"/>
          <w:noProof/>
          <w:sz w:val="32"/>
          <w:szCs w:val="32"/>
        </w:rPr>
        <w:t>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หมวดหมู่ของงานบริการ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FA14D9">
        <w:rPr>
          <w:rFonts w:ascii="TH SarabunIT๙" w:hAnsi="TH SarabunIT๙" w:cs="TH SarabunIT๙"/>
          <w:noProof/>
          <w:sz w:val="32"/>
          <w:szCs w:val="32"/>
        </w:rPr>
        <w:t>/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FA14D9">
        <w:rPr>
          <w:rFonts w:ascii="TH SarabunIT๙" w:hAnsi="TH SarabunIT๙" w:cs="TH SarabunIT๙"/>
          <w:noProof/>
          <w:sz w:val="32"/>
          <w:szCs w:val="32"/>
        </w:rPr>
        <w:t>/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A14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พ.ร.บ.ควบคุมอาคาร พ.ศ.๒๕๒๒ และที่แก้ไขเพิ่มเติม</w:t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๗.พื้นที่ให้บริการ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เทศบาลตำบลนาสาร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กฎหมายข้อบังคับ/ข้อตกลงที่กำหนดระยะเวลา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A14D9">
        <w:rPr>
          <w:rFonts w:ascii="TH SarabunIT๙" w:hAnsi="TH SarabunIT๙" w:cs="TH SarabunIT๙"/>
          <w:noProof/>
          <w:sz w:val="32"/>
          <w:szCs w:val="32"/>
        </w:rPr>
        <w:t>. 2522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F13A8" w:rsidRPr="00FA14D9" w:rsidRDefault="003F13A8" w:rsidP="003F13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>๙.ระยะเวลาที่กำหนดตามกฎหมาย / ข้อกำหนด ฯลฯ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</w:rPr>
        <w:t>45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A14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4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F13A8" w:rsidRPr="00FF346D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Pr="00FF34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ช่องทางการให้บริการ</w:t>
      </w:r>
      <w:r w:rsidRPr="00FF346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ab/>
      </w:r>
    </w:p>
    <w:p w:rsidR="003F13A8" w:rsidRPr="00FF346D" w:rsidRDefault="003F13A8" w:rsidP="003F13A8">
      <w:pPr>
        <w:spacing w:after="0" w:line="240" w:lineRule="auto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  </w:t>
      </w:r>
      <w:r w:rsidRPr="00FF346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สถานที่ให้บริการ</w:t>
      </w:r>
      <w:r w:rsidRPr="00FF346D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Pr="00FF346D">
        <w:rPr>
          <w:rFonts w:ascii="TH SarabunIT๙" w:hAnsi="TH SarabunIT๙" w:cs="TH SarabunIT๙"/>
          <w:i/>
          <w:noProof/>
          <w:sz w:val="32"/>
          <w:szCs w:val="32"/>
          <w:cs/>
        </w:rPr>
        <w:t>กองช่างเทศบาลตำบลนาสาร อำเภอพระพรหม จังหวัดนครศรีธรรมราช</w:t>
      </w:r>
    </w:p>
    <w:p w:rsidR="003F13A8" w:rsidRPr="00FF346D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i/>
          <w:color w:val="0D0D0D" w:themeColor="text1" w:themeTint="F2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 xml:space="preserve">   </w:t>
      </w:r>
      <w:r w:rsidRPr="00FF346D">
        <w:rPr>
          <w:rFonts w:ascii="TH SarabunIT๙" w:hAnsi="TH SarabunIT๙" w:cs="TH SarabunIT๙"/>
          <w:b/>
          <w:bCs/>
          <w:i/>
          <w:spacing w:val="-20"/>
          <w:sz w:val="32"/>
          <w:szCs w:val="32"/>
          <w:cs/>
        </w:rPr>
        <w:t xml:space="preserve">ระยะเวลาเปิดให้บริการ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 xml:space="preserve">เปิดให้บริการวัน จันทร์ ถึง วันศุกร์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>(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>ยกเว้นวันหยุดที่ทางราชการกำหนด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 xml:space="preserve">)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 xml:space="preserve">ตั้งแต่เวลา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 xml:space="preserve">08:30 - 16:30 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  <w:cs/>
        </w:rPr>
        <w:t>น</w:t>
      </w:r>
      <w:r w:rsidRPr="00FF346D">
        <w:rPr>
          <w:rFonts w:ascii="TH SarabunIT๙" w:hAnsi="TH SarabunIT๙" w:cs="TH SarabunIT๙"/>
          <w:i/>
          <w:noProof/>
          <w:spacing w:val="-20"/>
          <w:sz w:val="32"/>
          <w:szCs w:val="32"/>
        </w:rPr>
        <w:t>.</w:t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F13A8" w:rsidRPr="00FA14D9" w:rsidRDefault="003F13A8" w:rsidP="003F13A8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ผู้ใดจะก่อสร้าง ดัดแปลง หรือเคลื่อนย้ายอาคาร ต้องได้รับใบอนุญาตจากเจ้าพนักงาน</w:t>
      </w:r>
      <w:r w:rsidRPr="00FA14D9">
        <w:rPr>
          <w:rFonts w:ascii="TH SarabunIT๙" w:hAnsi="TH SarabunIT๙" w:cs="TH SarabunIT๙"/>
          <w:noProof/>
          <w:sz w:val="32"/>
          <w:szCs w:val="32"/>
        </w:rPr>
        <w:br/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ท้องถิ่น หรือแจ้งต่อเจ้าพนักงานท้องถิ่น และดำเนินการตามมาตรา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3F13A8" w:rsidRPr="00FA14D9" w:rsidRDefault="003F13A8" w:rsidP="003F13A8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18"/>
          <w:szCs w:val="18"/>
        </w:rPr>
      </w:pPr>
    </w:p>
    <w:p w:rsidR="003F13A8" w:rsidRPr="00FA14D9" w:rsidRDefault="003F13A8" w:rsidP="003F13A8">
      <w:pPr>
        <w:pStyle w:val="a4"/>
        <w:tabs>
          <w:tab w:val="left" w:pos="36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ในกรณีที่เป็นการยื่น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ขอรับใบอนุญาต ให้เจ้าพนักงานท้องถิ่นตรวจ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พิจารณาและออกใบอนุญาต หรือมีหนังสือแจ้ง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ไม่อนุญาตพร้อมด้วยเหตุผล ให้ผู้ขอรับ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ใบอนุญาตทราบภายในสี่สิบห้าวันนับแต่วันที่ได้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รับคํา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ขอ</w:t>
      </w:r>
    </w:p>
    <w:p w:rsidR="003F13A8" w:rsidRPr="00FA14D9" w:rsidRDefault="003F13A8" w:rsidP="003F13A8">
      <w:pPr>
        <w:pStyle w:val="a4"/>
        <w:tabs>
          <w:tab w:val="left" w:pos="360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ในกรณีมีเหตุ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จําเป็น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ที่เจ้าพนักงานท้องถิ่นไม่อาจออกใบอนุญาต หรือยังไม่อาจมี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ไม่อนุญาตได้ภายใน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กําหนดเวลา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ตามวรรคหนึ่ง ให้ขยายเวลาออกไปได้อีกไม่เกินสองคราว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คราวละไม่เกินสี่สิบห้าวัน แต่ต้องมีหนังสือแจ้งการขยายเวลาและเหตุ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จําเป็น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แต่ละคราวให้ผู้ขอรับ</w:t>
      </w:r>
      <w:r w:rsidRPr="00FA14D9">
        <w:rPr>
          <w:rFonts w:ascii="TH SarabunIT๙" w:hAnsi="TH SarabunIT๙" w:cs="TH SarabunIT๙"/>
          <w:sz w:val="32"/>
          <w:szCs w:val="32"/>
        </w:rPr>
        <w:t xml:space="preserve"> </w:t>
      </w:r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ใบอนุญาตทราบก่อนสิ้น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กําหนดเวลา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  <w:lang w:bidi="th-TH"/>
        </w:rPr>
        <w:t>ตามวรรคหนึ่ง หรือตามที่ได้ขยายเวลาไว้นั้น แล้วแต่กรณ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ี</w:t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sz w:val="32"/>
          <w:szCs w:val="32"/>
          <w:cs/>
        </w:rPr>
        <w:t xml:space="preserve">                   ในกรณีที่เจ้าพนักงานท้องถิ่นออกใบอนุญาตหรือมี</w:t>
      </w:r>
      <w:proofErr w:type="spellStart"/>
      <w:r w:rsidRPr="00FA14D9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FA14D9">
        <w:rPr>
          <w:rFonts w:ascii="TH SarabunIT๙" w:hAnsi="TH SarabunIT๙" w:cs="TH SarabunIT๙"/>
          <w:sz w:val="32"/>
          <w:szCs w:val="32"/>
          <w:cs/>
        </w:rPr>
        <w:t>ไม่อนุญาตให้เจ้าพนักงานท้องถิ่นแจ้งให้ผู้ขอรับใบอนุญาตทราบโดยไม่ชักช้า</w:t>
      </w: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094"/>
        <w:gridCol w:w="2126"/>
        <w:gridCol w:w="1631"/>
      </w:tblGrid>
      <w:tr w:rsidR="003F13A8" w:rsidRPr="00FA14D9" w:rsidTr="0034612A">
        <w:trPr>
          <w:tblHeader/>
        </w:trPr>
        <w:tc>
          <w:tcPr>
            <w:tcW w:w="675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ภายใน</w:t>
            </w:r>
          </w:p>
        </w:tc>
        <w:tc>
          <w:tcPr>
            <w:tcW w:w="2126" w:type="dxa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F13A8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ยื่นขออนุญาตเคลื่อนย้ายอาคาร พร้อมเอกสาร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3F13A8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๑๐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13A8" w:rsidRPr="00F90120" w:rsidRDefault="003F13A8" w:rsidP="0034612A">
            <w:pPr>
              <w:rPr>
                <w:rFonts w:ascii="TH SarabunIT๙" w:hAnsi="TH SarabunIT๙" w:cs="TH SarabunIT๙"/>
                <w:noProof/>
                <w:sz w:val="48"/>
                <w:szCs w:val="48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</w:tc>
        <w:tc>
          <w:tcPr>
            <w:tcW w:w="1094" w:type="dxa"/>
          </w:tcPr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๑๐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F13A8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90120" w:rsidRDefault="003F13A8" w:rsidP="0034612A">
            <w:pPr>
              <w:rPr>
                <w:rFonts w:ascii="TH SarabunIT๙" w:hAnsi="TH SarabunIT๙" w:cs="TH SarabunIT๙"/>
                <w:noProof/>
                <w:sz w:val="42"/>
                <w:szCs w:val="42"/>
              </w:rPr>
            </w:pPr>
          </w:p>
          <w:p w:rsidR="003F13A8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094" w:type="dxa"/>
          </w:tcPr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๑๕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</w:t>
            </w:r>
          </w:p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</w:t>
            </w:r>
          </w:p>
          <w:p w:rsidR="003F13A8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อำเภอพระพรหม</w:t>
            </w:r>
          </w:p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จ.นครศรีธรรมราช</w:t>
            </w:r>
          </w:p>
        </w:tc>
        <w:tc>
          <w:tcPr>
            <w:tcW w:w="163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13A8" w:rsidRPr="00FA14D9" w:rsidRDefault="003F13A8" w:rsidP="003F13A8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ระยะเวลาดำเนินการรวม</w:t>
      </w: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ภายใน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FA14D9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3F13A8" w:rsidRPr="00F90120" w:rsidRDefault="003F13A8" w:rsidP="003F13A8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4"/>
          <w:szCs w:val="4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14D9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F13A8" w:rsidRPr="00F90120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3F13A8" w:rsidRPr="00FA14D9" w:rsidRDefault="003F13A8" w:rsidP="003F13A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15.1)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F13A8" w:rsidRPr="00FA14D9" w:rsidTr="0034612A">
        <w:trPr>
          <w:tblHeader/>
          <w:jc w:val="center"/>
        </w:trPr>
        <w:tc>
          <w:tcPr>
            <w:tcW w:w="675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3F13A8" w:rsidRPr="00FA14D9" w:rsidTr="0034612A">
        <w:trPr>
          <w:jc w:val="center"/>
        </w:trPr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F13A8" w:rsidRPr="00FA14D9" w:rsidTr="0034612A">
        <w:trPr>
          <w:jc w:val="center"/>
        </w:trPr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-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F13A8" w:rsidRPr="00565650" w:rsidRDefault="003F13A8" w:rsidP="003F13A8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3F13A8" w:rsidRPr="00FA14D9" w:rsidRDefault="003F13A8" w:rsidP="003F13A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15.2)</w:t>
      </w: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F13A8" w:rsidRPr="00FA14D9" w:rsidTr="0034612A">
        <w:trPr>
          <w:tblHeader/>
        </w:trPr>
        <w:tc>
          <w:tcPr>
            <w:tcW w:w="675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F13A8" w:rsidRPr="00FA14D9" w:rsidRDefault="003F13A8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F13A8" w:rsidRPr="00FA14D9" w:rsidRDefault="003F13A8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14D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คำขออนุญาตเคลื่อนย้ายอาคาร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ส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บาท พร้อมสำเนาบัตรประจำตัวประชาชน สำเนาทะเบียนบ้าน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F13A8" w:rsidRPr="00FA14D9" w:rsidTr="0034612A">
        <w:tc>
          <w:tcPr>
            <w:tcW w:w="675" w:type="dxa"/>
            <w:vAlign w:val="center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น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F13A8" w:rsidRPr="00FA14D9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13A8" w:rsidRPr="00FA14D9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F13A8" w:rsidRPr="00BB6D3F" w:rsidTr="0034612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3F13A8" w:rsidRPr="00BB6D3F" w:rsidRDefault="003F13A8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3F13A8" w:rsidRPr="00BB6D3F" w:rsidRDefault="003F13A8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B6D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F13A8" w:rsidRPr="00BB6D3F" w:rsidRDefault="003F13A8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</w:p>
        </w:tc>
      </w:tr>
      <w:tr w:rsidR="003F13A8" w:rsidRPr="00BB6D3F" w:rsidTr="0034612A">
        <w:tc>
          <w:tcPr>
            <w:tcW w:w="846" w:type="dxa"/>
          </w:tcPr>
          <w:p w:rsidR="003F13A8" w:rsidRPr="00BB6D3F" w:rsidRDefault="003F13A8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B6D3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</w:rPr>
            </w:pPr>
            <w:r w:rsidRPr="00BB6D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ค่าธรรมเนียมการ</w:t>
            </w:r>
            <w:r w:rsidRPr="00FA14D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การขออนุญาตเคลื่อนย้ายอาคาร</w:t>
            </w:r>
          </w:p>
          <w:p w:rsidR="003F13A8" w:rsidRPr="00FF346D" w:rsidRDefault="003F13A8" w:rsidP="0034612A">
            <w:pPr>
              <w:jc w:val="thaiDistribute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BB6D3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ฉบับละ</w:t>
            </w:r>
          </w:p>
        </w:tc>
        <w:tc>
          <w:tcPr>
            <w:tcW w:w="3243" w:type="dxa"/>
          </w:tcPr>
          <w:p w:rsidR="003F13A8" w:rsidRPr="00FF346D" w:rsidRDefault="003F13A8" w:rsidP="00346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</w:tbl>
    <w:p w:rsidR="003F13A8" w:rsidRPr="00565650" w:rsidRDefault="003F13A8" w:rsidP="003F13A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3F13A8" w:rsidRPr="00FA14D9" w:rsidTr="0034612A">
        <w:tc>
          <w:tcPr>
            <w:tcW w:w="534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3F13A8" w:rsidRPr="00A903FA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๖.๑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(http://www.nasan.go.th)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๐๗๕ ๗๖๓๒๖๕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๖ โทรสารต่อ ๒๐๓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F13A8" w:rsidRPr="00FA14D9" w:rsidTr="0034612A">
        <w:tc>
          <w:tcPr>
            <w:tcW w:w="534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3F13A8" w:rsidRPr="00A903FA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๖.๒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F13A8" w:rsidRPr="00FA14D9" w:rsidTr="0034612A">
        <w:tc>
          <w:tcPr>
            <w:tcW w:w="534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3F13A8" w:rsidRPr="00A903FA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๖.๒ </w:t>
            </w:r>
            <w:r w:rsidRPr="00A903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903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A903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903FA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3F13A8" w:rsidRPr="00565650" w:rsidRDefault="003F13A8" w:rsidP="003F13A8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2"/>
          <w:szCs w:val="2"/>
          <w:lang w:bidi="th-TH"/>
        </w:rPr>
      </w:pPr>
    </w:p>
    <w:p w:rsidR="003F13A8" w:rsidRPr="00FA14D9" w:rsidRDefault="003F13A8" w:rsidP="003F13A8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A14D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3F13A8" w:rsidRPr="00FA14D9" w:rsidTr="0034612A">
        <w:tc>
          <w:tcPr>
            <w:tcW w:w="675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3F13A8" w:rsidRPr="00FA14D9" w:rsidRDefault="003F13A8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-รับ</w:t>
            </w:r>
            <w:r w:rsidRPr="00FA14D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แบบคำขอเคลื่อนย้ายอาคาร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ข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.นาสาร</w:t>
            </w:r>
            <w:r w:rsidRPr="00FA14D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45361C" w:rsidRDefault="0045361C"/>
    <w:sectPr w:rsidR="0045361C" w:rsidSect="003F13A8">
      <w:pgSz w:w="11907" w:h="16839" w:code="9"/>
      <w:pgMar w:top="737" w:right="539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8"/>
    <w:rsid w:val="00150163"/>
    <w:rsid w:val="003F13A8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A37A-DCC8-439F-96CE-F79BB913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A8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A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3A8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  <w:style w:type="table" w:customStyle="1" w:styleId="1">
    <w:name w:val="เส้นตาราง1"/>
    <w:basedOn w:val="a1"/>
    <w:next w:val="a3"/>
    <w:uiPriority w:val="39"/>
    <w:rsid w:val="003F13A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2021-06-10T03:14:00Z</dcterms:created>
  <dcterms:modified xsi:type="dcterms:W3CDTF">2021-06-10T03:14:00Z</dcterms:modified>
</cp:coreProperties>
</file>